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2D" w:rsidRDefault="0010782D" w:rsidP="0010782D">
      <w:pPr>
        <w:widowControl/>
        <w:spacing w:before="100" w:beforeAutospacing="1" w:after="100" w:afterAutospacing="1" w:line="384" w:lineRule="atLeast"/>
        <w:jc w:val="center"/>
        <w:rPr>
          <w:rFonts w:asciiTheme="minorEastAsia" w:hAnsiTheme="minorEastAsia" w:cs="宋体" w:hint="eastAsia"/>
          <w:b/>
          <w:bCs/>
          <w:kern w:val="0"/>
          <w:sz w:val="32"/>
        </w:rPr>
      </w:pPr>
      <w:r>
        <w:rPr>
          <w:rFonts w:asciiTheme="minorEastAsia" w:hAnsiTheme="minorEastAsia" w:cs="宋体" w:hint="eastAsia"/>
          <w:b/>
          <w:bCs/>
          <w:kern w:val="0"/>
          <w:sz w:val="32"/>
        </w:rPr>
        <w:t>荣</w:t>
      </w:r>
      <w:r w:rsidRPr="001E1370">
        <w:rPr>
          <w:rFonts w:asciiTheme="minorEastAsia" w:hAnsiTheme="minorEastAsia" w:cs="宋体" w:hint="eastAsia"/>
          <w:b/>
          <w:bCs/>
          <w:kern w:val="0"/>
          <w:sz w:val="32"/>
        </w:rPr>
        <w:t>誉副研究员</w:t>
      </w:r>
    </w:p>
    <w:p w:rsidR="00720E19" w:rsidRPr="00720E19" w:rsidRDefault="00720E19" w:rsidP="00720E19">
      <w:pPr>
        <w:pStyle w:val="a5"/>
        <w:spacing w:line="384" w:lineRule="atLeast"/>
        <w:jc w:val="center"/>
        <w:rPr>
          <w:rFonts w:ascii="微软雅黑" w:eastAsia="微软雅黑" w:hAnsi="微软雅黑"/>
          <w:color w:val="000000"/>
          <w:sz w:val="23"/>
          <w:szCs w:val="23"/>
        </w:rPr>
      </w:pPr>
      <w:r>
        <w:rPr>
          <w:rFonts w:ascii="微软雅黑" w:eastAsia="微软雅黑" w:hAnsi="微软雅黑" w:hint="eastAsia"/>
          <w:color w:val="000000"/>
          <w:sz w:val="26"/>
          <w:szCs w:val="26"/>
        </w:rPr>
        <w:t>（所有姓名按照音序排列）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785"/>
      </w:tblGrid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陈琦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华东师范大学讲师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崔峰（新加坡）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新加坡南洋理工大学高级讲师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黄若泽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厦门大学助理教授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季凌捷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香港中文大学助理教授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吴慧敏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中国矿业大学讲师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6F31D1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3"/>
                <w:szCs w:val="23"/>
              </w:rPr>
            </w:pPr>
            <w:r w:rsidRPr="006F31D1">
              <w:rPr>
                <w:rFonts w:asciiTheme="minorEastAsia" w:hAnsiTheme="minorEastAsia" w:cs="宋体" w:hint="eastAsia"/>
                <w:color w:val="000000" w:themeColor="text1"/>
                <w:kern w:val="0"/>
                <w:sz w:val="26"/>
                <w:szCs w:val="26"/>
              </w:rPr>
              <w:t>吴巳英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6F31D1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6"/>
                <w:szCs w:val="26"/>
              </w:rPr>
              <w:t>厦门大学</w:t>
            </w:r>
            <w:r w:rsidRPr="006F31D1">
              <w:rPr>
                <w:rFonts w:asciiTheme="minorEastAsia" w:hAnsiTheme="minorEastAsia" w:cs="宋体" w:hint="eastAsia"/>
                <w:color w:val="000000" w:themeColor="text1"/>
                <w:kern w:val="0"/>
                <w:sz w:val="26"/>
                <w:szCs w:val="26"/>
              </w:rPr>
              <w:t>助理教授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李佳伟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香港中文大学翻译研究中心博士后研究员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李俐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香港中文大学讲师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陶磊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复旦大学讲师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庄驰原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上海外国语大学讲师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唐欣玉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重庆邮电大学副教授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许磊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安徽大学教师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代云芳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南通大学讲师</w:t>
            </w:r>
          </w:p>
        </w:tc>
      </w:tr>
      <w:tr w:rsidR="0010782D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FE53EA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朱全定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10782D" w:rsidRPr="001E1370" w:rsidRDefault="0010782D" w:rsidP="0010782D">
            <w:pPr>
              <w:widowControl/>
              <w:spacing w:line="384" w:lineRule="atLeast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1E1370">
              <w:rPr>
                <w:rFonts w:asciiTheme="minorEastAsia" w:hAnsiTheme="minorEastAsia" w:cs="宋体" w:hint="eastAsia"/>
                <w:kern w:val="0"/>
                <w:sz w:val="26"/>
                <w:szCs w:val="26"/>
              </w:rPr>
              <w:t>太原理工大学博士</w:t>
            </w:r>
          </w:p>
        </w:tc>
      </w:tr>
    </w:tbl>
    <w:p w:rsidR="0064039B" w:rsidRPr="0010782D" w:rsidRDefault="0064039B"/>
    <w:sectPr w:rsidR="0064039B" w:rsidRPr="0010782D" w:rsidSect="0070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715" w:rsidRDefault="00DF6715" w:rsidP="0010782D">
      <w:r>
        <w:separator/>
      </w:r>
    </w:p>
  </w:endnote>
  <w:endnote w:type="continuationSeparator" w:id="1">
    <w:p w:rsidR="00DF6715" w:rsidRDefault="00DF6715" w:rsidP="00107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715" w:rsidRDefault="00DF6715" w:rsidP="0010782D">
      <w:r>
        <w:separator/>
      </w:r>
    </w:p>
  </w:footnote>
  <w:footnote w:type="continuationSeparator" w:id="1">
    <w:p w:rsidR="00DF6715" w:rsidRDefault="00DF6715" w:rsidP="00107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82D"/>
    <w:rsid w:val="0010782D"/>
    <w:rsid w:val="0064039B"/>
    <w:rsid w:val="00707853"/>
    <w:rsid w:val="00720E19"/>
    <w:rsid w:val="00DF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8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82D"/>
    <w:rPr>
      <w:sz w:val="18"/>
      <w:szCs w:val="18"/>
    </w:rPr>
  </w:style>
  <w:style w:type="paragraph" w:styleId="a5">
    <w:name w:val="Normal (Web)"/>
    <w:basedOn w:val="a"/>
    <w:uiPriority w:val="99"/>
    <w:unhideWhenUsed/>
    <w:rsid w:val="00720E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2022-06-01T02:39:00Z</dcterms:created>
  <dcterms:modified xsi:type="dcterms:W3CDTF">2022-06-01T02:52:00Z</dcterms:modified>
</cp:coreProperties>
</file>